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D6" w:rsidRDefault="003D661B">
      <w:r>
        <w:rPr>
          <w:noProof/>
        </w:rPr>
        <w:drawing>
          <wp:anchor distT="0" distB="0" distL="114300" distR="114300" simplePos="0" relativeHeight="251664384" behindDoc="0" locked="0" layoutInCell="1" allowOverlap="1">
            <wp:simplePos x="0" y="0"/>
            <wp:positionH relativeFrom="column">
              <wp:posOffset>342900</wp:posOffset>
            </wp:positionH>
            <wp:positionV relativeFrom="paragraph">
              <wp:posOffset>-5095875</wp:posOffset>
            </wp:positionV>
            <wp:extent cx="514350" cy="6381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514350" cy="638175"/>
                    </a:xfrm>
                    <a:prstGeom prst="rect">
                      <a:avLst/>
                    </a:prstGeom>
                    <a:noFill/>
                    <a:ln w="9525">
                      <a:noFill/>
                      <a:miter lim="800000"/>
                      <a:headEnd/>
                      <a:tailEnd/>
                    </a:ln>
                  </pic:spPr>
                </pic:pic>
              </a:graphicData>
            </a:graphic>
          </wp:anchor>
        </w:drawing>
      </w:r>
    </w:p>
    <w:p w:rsidR="00AD6AE3" w:rsidRDefault="00AF24AB">
      <w:r>
        <w:rPr>
          <w:noProof/>
          <w:lang w:eastAsia="zh-TW"/>
        </w:rPr>
        <w:pict>
          <v:shapetype id="_x0000_t202" coordsize="21600,21600" o:spt="202" path="m,l,21600r21600,l21600,xe">
            <v:stroke joinstyle="miter"/>
            <v:path gradientshapeok="t" o:connecttype="rect"/>
          </v:shapetype>
          <v:shape id="_x0000_s1031" type="#_x0000_t202" style="position:absolute;margin-left:13.5pt;margin-top:126.95pt;width:428.25pt;height:454.1pt;z-index:251663360;mso-width-relative:margin;mso-height-relative:margin" filled="f" stroked="f">
            <v:textbox style="mso-next-textbox:#_x0000_s1031">
              <w:txbxContent>
                <w:p w:rsidR="00D120D5" w:rsidRDefault="003D661B" w:rsidP="00D85265">
                  <w:pPr>
                    <w:spacing w:after="0"/>
                  </w:pPr>
                  <w:r>
                    <w:t>To whom it may concern,</w:t>
                  </w:r>
                </w:p>
                <w:p w:rsidR="00B85A87" w:rsidRDefault="003D661B" w:rsidP="00D85265">
                  <w:pPr>
                    <w:spacing w:after="0"/>
                  </w:pPr>
                  <w:r>
                    <w:t>The Brighton FFA Chapter would like to make you aware of an opportunity for your</w:t>
                  </w:r>
                </w:p>
                <w:p w:rsidR="00B85A87" w:rsidRDefault="003D661B" w:rsidP="00D85265">
                  <w:pPr>
                    <w:spacing w:after="0"/>
                  </w:pPr>
                  <w:r>
                    <w:t xml:space="preserve"> </w:t>
                  </w:r>
                  <w:proofErr w:type="gramStart"/>
                  <w:r>
                    <w:t>business</w:t>
                  </w:r>
                  <w:proofErr w:type="gramEnd"/>
                  <w:r>
                    <w:t xml:space="preserve"> to receive recognition from over 1,500 residents of Tipton County. Brighton FFA </w:t>
                  </w:r>
                </w:p>
                <w:p w:rsidR="003D661B" w:rsidRDefault="003D661B" w:rsidP="00D85265">
                  <w:pPr>
                    <w:spacing w:after="0"/>
                  </w:pPr>
                  <w:proofErr w:type="gramStart"/>
                  <w:r>
                    <w:t>will</w:t>
                  </w:r>
                  <w:proofErr w:type="gramEnd"/>
                  <w:r>
                    <w:t xml:space="preserve"> be hosting a Tractor/Truck Pull on August 4, 2012 at 7:00 P.M. </w:t>
                  </w:r>
                  <w:r w:rsidR="00F64A8E">
                    <w:t xml:space="preserve">at </w:t>
                  </w:r>
                  <w:proofErr w:type="spellStart"/>
                  <w:r w:rsidR="00F64A8E">
                    <w:t>Dacus</w:t>
                  </w:r>
                  <w:proofErr w:type="spellEnd"/>
                  <w:r w:rsidR="00F64A8E">
                    <w:t xml:space="preserve"> Riding Arena in Brighton, TN. We extend an opportunity for your business to receive prime advertisement during this truck/tractor pull. In order for this to succeed and for the members of the Brighton FFA Chapter to </w:t>
                  </w:r>
                  <w:r w:rsidR="007F193A">
                    <w:t>reap the benefits</w:t>
                  </w:r>
                  <w:r w:rsidR="00F64A8E">
                    <w:t xml:space="preserve">, we need the financial support of businesses, organizations, and individuals like you. We have arranged several different categories for advertisement. We hope that you will find one that best suits your interest in helping our chapter succeed and continue to grow. The breakdown of advertisement levels are as follows: </w:t>
                  </w:r>
                </w:p>
                <w:p w:rsidR="00D85265" w:rsidRPr="00D85265" w:rsidRDefault="00D85265" w:rsidP="00D85265">
                  <w:pPr>
                    <w:spacing w:after="0"/>
                    <w:rPr>
                      <w:b/>
                      <w:sz w:val="24"/>
                      <w:szCs w:val="24"/>
                    </w:rPr>
                  </w:pPr>
                  <w:r>
                    <w:rPr>
                      <w:b/>
                      <w:sz w:val="24"/>
                      <w:szCs w:val="24"/>
                      <w:u w:val="single"/>
                    </w:rPr>
                    <w:t>Platinum</w:t>
                  </w:r>
                  <w:r w:rsidR="00F64A8E" w:rsidRPr="00D85265">
                    <w:rPr>
                      <w:b/>
                      <w:sz w:val="24"/>
                      <w:szCs w:val="24"/>
                      <w:u w:val="single"/>
                    </w:rPr>
                    <w:t xml:space="preserve"> Level Sponsor</w:t>
                  </w:r>
                  <w:r>
                    <w:rPr>
                      <w:b/>
                      <w:sz w:val="24"/>
                      <w:szCs w:val="24"/>
                    </w:rPr>
                    <w:tab/>
                  </w:r>
                  <w:r w:rsidRPr="00D85265">
                    <w:rPr>
                      <w:b/>
                      <w:sz w:val="24"/>
                      <w:szCs w:val="24"/>
                      <w:u w:val="single"/>
                    </w:rPr>
                    <w:t>Gold Level Sponsor</w:t>
                  </w:r>
                  <w:r>
                    <w:rPr>
                      <w:b/>
                      <w:sz w:val="24"/>
                      <w:szCs w:val="24"/>
                    </w:rPr>
                    <w:tab/>
                  </w:r>
                  <w:r>
                    <w:rPr>
                      <w:b/>
                      <w:sz w:val="24"/>
                      <w:szCs w:val="24"/>
                    </w:rPr>
                    <w:tab/>
                  </w:r>
                  <w:r w:rsidRPr="00D85265">
                    <w:rPr>
                      <w:b/>
                      <w:sz w:val="24"/>
                      <w:szCs w:val="24"/>
                      <w:u w:val="single"/>
                    </w:rPr>
                    <w:t>Silver Level Sponsor</w:t>
                  </w:r>
                </w:p>
                <w:p w:rsidR="00D85265" w:rsidRPr="00D85265" w:rsidRDefault="00D85265" w:rsidP="00F64A8E">
                  <w:pPr>
                    <w:spacing w:after="0"/>
                    <w:rPr>
                      <w:b/>
                      <w:sz w:val="24"/>
                      <w:szCs w:val="24"/>
                    </w:rPr>
                  </w:pPr>
                  <w:r w:rsidRPr="00D85265">
                    <w:rPr>
                      <w:b/>
                      <w:sz w:val="24"/>
                      <w:szCs w:val="24"/>
                    </w:rPr>
                    <w:t>$250 or more</w:t>
                  </w:r>
                  <w:r>
                    <w:rPr>
                      <w:b/>
                      <w:sz w:val="24"/>
                      <w:szCs w:val="24"/>
                    </w:rPr>
                    <w:tab/>
                  </w:r>
                  <w:r>
                    <w:rPr>
                      <w:b/>
                      <w:sz w:val="24"/>
                      <w:szCs w:val="24"/>
                    </w:rPr>
                    <w:tab/>
                  </w:r>
                  <w:r>
                    <w:rPr>
                      <w:b/>
                      <w:sz w:val="24"/>
                      <w:szCs w:val="24"/>
                    </w:rPr>
                    <w:tab/>
                  </w:r>
                  <w:r w:rsidRPr="00D85265">
                    <w:rPr>
                      <w:b/>
                      <w:sz w:val="24"/>
                      <w:szCs w:val="24"/>
                    </w:rPr>
                    <w:t>$</w:t>
                  </w:r>
                  <w:r>
                    <w:rPr>
                      <w:b/>
                      <w:sz w:val="24"/>
                      <w:szCs w:val="24"/>
                    </w:rPr>
                    <w:t>15</w:t>
                  </w:r>
                  <w:r w:rsidRPr="00D85265">
                    <w:rPr>
                      <w:b/>
                      <w:sz w:val="24"/>
                      <w:szCs w:val="24"/>
                    </w:rPr>
                    <w:t>0</w:t>
                  </w:r>
                  <w:r>
                    <w:rPr>
                      <w:b/>
                      <w:sz w:val="24"/>
                      <w:szCs w:val="24"/>
                    </w:rPr>
                    <w:t>-$2</w:t>
                  </w:r>
                  <w:r w:rsidR="00B85A87">
                    <w:rPr>
                      <w:b/>
                      <w:sz w:val="24"/>
                      <w:szCs w:val="24"/>
                    </w:rPr>
                    <w:t>49</w:t>
                  </w:r>
                  <w:r>
                    <w:rPr>
                      <w:b/>
                      <w:sz w:val="24"/>
                      <w:szCs w:val="24"/>
                    </w:rPr>
                    <w:tab/>
                  </w:r>
                  <w:r>
                    <w:rPr>
                      <w:b/>
                      <w:sz w:val="24"/>
                      <w:szCs w:val="24"/>
                    </w:rPr>
                    <w:tab/>
                  </w:r>
                  <w:r>
                    <w:rPr>
                      <w:b/>
                      <w:sz w:val="24"/>
                      <w:szCs w:val="24"/>
                    </w:rPr>
                    <w:tab/>
                    <w:t>$100-$1</w:t>
                  </w:r>
                  <w:r w:rsidR="00B85A87">
                    <w:rPr>
                      <w:b/>
                      <w:sz w:val="24"/>
                      <w:szCs w:val="24"/>
                    </w:rPr>
                    <w:t>49</w:t>
                  </w:r>
                </w:p>
                <w:p w:rsidR="00F64A8E" w:rsidRPr="00D85265" w:rsidRDefault="00D85265" w:rsidP="00F64A8E">
                  <w:pPr>
                    <w:spacing w:after="0"/>
                    <w:rPr>
                      <w:sz w:val="16"/>
                      <w:szCs w:val="16"/>
                    </w:rPr>
                  </w:pPr>
                  <w:r w:rsidRPr="00D85265">
                    <w:rPr>
                      <w:sz w:val="16"/>
                      <w:szCs w:val="16"/>
                    </w:rPr>
                    <w:t xml:space="preserve">Sponsors receive: </w:t>
                  </w:r>
                  <w:r>
                    <w:rPr>
                      <w:sz w:val="16"/>
                      <w:szCs w:val="16"/>
                    </w:rPr>
                    <w:tab/>
                  </w:r>
                  <w:r>
                    <w:rPr>
                      <w:sz w:val="16"/>
                      <w:szCs w:val="16"/>
                    </w:rPr>
                    <w:tab/>
                  </w:r>
                  <w:r>
                    <w:rPr>
                      <w:sz w:val="16"/>
                      <w:szCs w:val="16"/>
                    </w:rPr>
                    <w:tab/>
                  </w:r>
                  <w:r w:rsidRPr="00D85265">
                    <w:rPr>
                      <w:sz w:val="16"/>
                      <w:szCs w:val="16"/>
                    </w:rPr>
                    <w:t xml:space="preserve">Sponsors receive: </w:t>
                  </w:r>
                  <w:r>
                    <w:rPr>
                      <w:sz w:val="16"/>
                      <w:szCs w:val="16"/>
                    </w:rPr>
                    <w:tab/>
                  </w:r>
                  <w:r>
                    <w:rPr>
                      <w:sz w:val="16"/>
                      <w:szCs w:val="16"/>
                    </w:rPr>
                    <w:tab/>
                  </w:r>
                  <w:r>
                    <w:rPr>
                      <w:sz w:val="16"/>
                      <w:szCs w:val="16"/>
                    </w:rPr>
                    <w:tab/>
                    <w:t>Sponsors Receive:</w:t>
                  </w:r>
                </w:p>
                <w:p w:rsidR="00D85265" w:rsidRPr="00D85265" w:rsidRDefault="00D85265" w:rsidP="00F64A8E">
                  <w:pPr>
                    <w:spacing w:after="0"/>
                    <w:rPr>
                      <w:sz w:val="16"/>
                      <w:szCs w:val="16"/>
                    </w:rPr>
                  </w:pPr>
                  <w:r w:rsidRPr="00D85265">
                    <w:rPr>
                      <w:sz w:val="16"/>
                      <w:szCs w:val="16"/>
                    </w:rPr>
                    <w:t xml:space="preserve">Sign displayed on Border Fence* </w:t>
                  </w:r>
                  <w:r>
                    <w:rPr>
                      <w:sz w:val="16"/>
                      <w:szCs w:val="16"/>
                    </w:rPr>
                    <w:tab/>
                  </w:r>
                  <w:r>
                    <w:rPr>
                      <w:sz w:val="16"/>
                      <w:szCs w:val="16"/>
                    </w:rPr>
                    <w:tab/>
                  </w:r>
                  <w:r w:rsidRPr="00D85265">
                    <w:rPr>
                      <w:sz w:val="16"/>
                      <w:szCs w:val="16"/>
                    </w:rPr>
                    <w:t>Business Name on Board of Sponsors</w:t>
                  </w:r>
                  <w:r>
                    <w:rPr>
                      <w:sz w:val="16"/>
                      <w:szCs w:val="16"/>
                    </w:rPr>
                    <w:tab/>
                    <w:t>Business Name on Board of Sponsors</w:t>
                  </w:r>
                </w:p>
                <w:p w:rsidR="00D85265" w:rsidRPr="00D85265" w:rsidRDefault="00D85265" w:rsidP="00F64A8E">
                  <w:pPr>
                    <w:spacing w:after="0"/>
                    <w:rPr>
                      <w:sz w:val="16"/>
                      <w:szCs w:val="16"/>
                    </w:rPr>
                  </w:pPr>
                  <w:r w:rsidRPr="00D85265">
                    <w:rPr>
                      <w:sz w:val="16"/>
                      <w:szCs w:val="16"/>
                    </w:rPr>
                    <w:t xml:space="preserve">Business Name on Board of Sponsors </w:t>
                  </w:r>
                  <w:r>
                    <w:rPr>
                      <w:sz w:val="16"/>
                      <w:szCs w:val="16"/>
                    </w:rPr>
                    <w:tab/>
                  </w:r>
                  <w:r w:rsidRPr="00D85265">
                    <w:rPr>
                      <w:sz w:val="16"/>
                      <w:szCs w:val="16"/>
                    </w:rPr>
                    <w:t>Business Name on Tickets handed out</w:t>
                  </w:r>
                  <w:r w:rsidR="00B85A87">
                    <w:rPr>
                      <w:sz w:val="16"/>
                      <w:szCs w:val="16"/>
                    </w:rPr>
                    <w:tab/>
                    <w:t>Business Name Announced during pull</w:t>
                  </w:r>
                </w:p>
                <w:p w:rsidR="00D85265" w:rsidRPr="00D85265" w:rsidRDefault="00D85265" w:rsidP="00F64A8E">
                  <w:pPr>
                    <w:spacing w:after="0"/>
                    <w:rPr>
                      <w:sz w:val="16"/>
                      <w:szCs w:val="16"/>
                    </w:rPr>
                  </w:pPr>
                  <w:r w:rsidRPr="00D85265">
                    <w:rPr>
                      <w:sz w:val="16"/>
                      <w:szCs w:val="16"/>
                    </w:rPr>
                    <w:t xml:space="preserve">Business Name on Tickets handed out </w:t>
                  </w:r>
                  <w:r>
                    <w:rPr>
                      <w:sz w:val="16"/>
                      <w:szCs w:val="16"/>
                    </w:rPr>
                    <w:tab/>
                  </w:r>
                  <w:r w:rsidRPr="00D85265">
                    <w:rPr>
                      <w:sz w:val="16"/>
                      <w:szCs w:val="16"/>
                    </w:rPr>
                    <w:t>Business</w:t>
                  </w:r>
                  <w:r w:rsidR="00B85A87">
                    <w:rPr>
                      <w:sz w:val="16"/>
                      <w:szCs w:val="16"/>
                    </w:rPr>
                    <w:t xml:space="preserve"> Name Announced during</w:t>
                  </w:r>
                  <w:r>
                    <w:rPr>
                      <w:sz w:val="16"/>
                      <w:szCs w:val="16"/>
                    </w:rPr>
                    <w:t xml:space="preserve"> Pull</w:t>
                  </w:r>
                </w:p>
                <w:p w:rsidR="00D85265" w:rsidRPr="00D85265" w:rsidRDefault="00D85265" w:rsidP="00F64A8E">
                  <w:pPr>
                    <w:spacing w:after="0"/>
                    <w:rPr>
                      <w:sz w:val="16"/>
                      <w:szCs w:val="16"/>
                    </w:rPr>
                  </w:pPr>
                  <w:r w:rsidRPr="00D85265">
                    <w:rPr>
                      <w:sz w:val="16"/>
                      <w:szCs w:val="16"/>
                    </w:rPr>
                    <w:t>Bu</w:t>
                  </w:r>
                  <w:r w:rsidR="00B85A87">
                    <w:rPr>
                      <w:sz w:val="16"/>
                      <w:szCs w:val="16"/>
                    </w:rPr>
                    <w:t>siness Name Announced during</w:t>
                  </w:r>
                  <w:r w:rsidRPr="00D85265">
                    <w:rPr>
                      <w:sz w:val="16"/>
                      <w:szCs w:val="16"/>
                    </w:rPr>
                    <w:t xml:space="preserve"> </w:t>
                  </w:r>
                  <w:r w:rsidR="00B85A87">
                    <w:rPr>
                      <w:sz w:val="16"/>
                      <w:szCs w:val="16"/>
                    </w:rPr>
                    <w:t>p</w:t>
                  </w:r>
                  <w:r w:rsidRPr="00D85265">
                    <w:rPr>
                      <w:sz w:val="16"/>
                      <w:szCs w:val="16"/>
                    </w:rPr>
                    <w:t>ull</w:t>
                  </w:r>
                </w:p>
                <w:p w:rsidR="00D85265" w:rsidRPr="00D85265" w:rsidRDefault="00B85A87" w:rsidP="00B85A87">
                  <w:pPr>
                    <w:spacing w:after="0"/>
                    <w:jc w:val="center"/>
                    <w:rPr>
                      <w:b/>
                      <w:sz w:val="24"/>
                      <w:szCs w:val="24"/>
                      <w:u w:val="single"/>
                    </w:rPr>
                  </w:pPr>
                  <w:r>
                    <w:rPr>
                      <w:b/>
                      <w:sz w:val="24"/>
                      <w:szCs w:val="24"/>
                      <w:u w:val="single"/>
                    </w:rPr>
                    <w:t>Bronze</w:t>
                  </w:r>
                  <w:r w:rsidR="00D85265" w:rsidRPr="00D85265">
                    <w:rPr>
                      <w:b/>
                      <w:sz w:val="24"/>
                      <w:szCs w:val="24"/>
                      <w:u w:val="single"/>
                    </w:rPr>
                    <w:t xml:space="preserve"> Level Sponsor</w:t>
                  </w:r>
                </w:p>
                <w:p w:rsidR="00B85A87" w:rsidRDefault="00B85A87" w:rsidP="00B85A87">
                  <w:pPr>
                    <w:spacing w:after="0"/>
                    <w:jc w:val="center"/>
                    <w:rPr>
                      <w:sz w:val="16"/>
                      <w:szCs w:val="16"/>
                    </w:rPr>
                  </w:pPr>
                  <w:r>
                    <w:rPr>
                      <w:b/>
                      <w:sz w:val="24"/>
                      <w:szCs w:val="24"/>
                    </w:rPr>
                    <w:t>$50-$99</w:t>
                  </w:r>
                </w:p>
                <w:p w:rsidR="00D85265" w:rsidRDefault="00B85A87" w:rsidP="00B85A87">
                  <w:pPr>
                    <w:spacing w:after="0"/>
                    <w:jc w:val="center"/>
                    <w:rPr>
                      <w:sz w:val="16"/>
                      <w:szCs w:val="16"/>
                    </w:rPr>
                  </w:pPr>
                  <w:r>
                    <w:rPr>
                      <w:sz w:val="16"/>
                      <w:szCs w:val="16"/>
                    </w:rPr>
                    <w:t>Sponsors Receive:</w:t>
                  </w:r>
                </w:p>
                <w:p w:rsidR="00B85A87" w:rsidRDefault="00B85A87" w:rsidP="00B85A87">
                  <w:pPr>
                    <w:spacing w:after="0"/>
                    <w:jc w:val="center"/>
                    <w:rPr>
                      <w:sz w:val="16"/>
                      <w:szCs w:val="16"/>
                    </w:rPr>
                  </w:pPr>
                  <w:r>
                    <w:rPr>
                      <w:sz w:val="16"/>
                      <w:szCs w:val="16"/>
                    </w:rPr>
                    <w:t>Business name announced during pull</w:t>
                  </w:r>
                </w:p>
                <w:p w:rsidR="00B85A87" w:rsidRPr="00D85265" w:rsidRDefault="00B85A87" w:rsidP="00B85A87">
                  <w:pPr>
                    <w:spacing w:after="0"/>
                    <w:jc w:val="center"/>
                    <w:rPr>
                      <w:sz w:val="16"/>
                      <w:szCs w:val="16"/>
                    </w:rPr>
                  </w:pPr>
                </w:p>
                <w:p w:rsidR="00B85A87" w:rsidRDefault="00B85A87" w:rsidP="00F64A8E">
                  <w:pPr>
                    <w:spacing w:after="0"/>
                    <w:rPr>
                      <w:szCs w:val="24"/>
                    </w:rPr>
                  </w:pPr>
                  <w:r>
                    <w:rPr>
                      <w:szCs w:val="24"/>
                    </w:rPr>
                    <w:t xml:space="preserve">The funds generated by this truck/tractor pull will help the members of the Brighton FFA Chapter live up to this year’s FFA Theme of GROW! Please help us make the dreams of our members a reality as we continue to build new leaders and help them GROW. Attached to this sheet you will find a Request for Advertisement Form that will allow you to determine the level of sponsorship you choose. If you are interested in more information, please call         </w:t>
                  </w:r>
                </w:p>
                <w:p w:rsidR="00D85265" w:rsidRDefault="00B85A87" w:rsidP="00F64A8E">
                  <w:pPr>
                    <w:spacing w:after="0"/>
                    <w:rPr>
                      <w:szCs w:val="24"/>
                    </w:rPr>
                  </w:pPr>
                  <w:r>
                    <w:rPr>
                      <w:szCs w:val="24"/>
                    </w:rPr>
                    <w:t xml:space="preserve">      </w:t>
                  </w:r>
                  <w:proofErr w:type="gramStart"/>
                  <w:r>
                    <w:rPr>
                      <w:szCs w:val="24"/>
                    </w:rPr>
                    <w:t xml:space="preserve">Neil </w:t>
                  </w:r>
                  <w:proofErr w:type="spellStart"/>
                  <w:r>
                    <w:rPr>
                      <w:szCs w:val="24"/>
                    </w:rPr>
                    <w:t>Bringle</w:t>
                  </w:r>
                  <w:proofErr w:type="spellEnd"/>
                  <w:r>
                    <w:rPr>
                      <w:szCs w:val="24"/>
                    </w:rPr>
                    <w:t xml:space="preserve"> at 901-258-0051.</w:t>
                  </w:r>
                  <w:proofErr w:type="gramEnd"/>
                  <w:r>
                    <w:rPr>
                      <w:szCs w:val="24"/>
                    </w:rPr>
                    <w:t xml:space="preserve"> Thank you again for your support of Brighton FFA.</w:t>
                  </w:r>
                </w:p>
                <w:p w:rsidR="00D85265" w:rsidRPr="00F64A8E" w:rsidRDefault="007F193A" w:rsidP="007F193A">
                  <w:pPr>
                    <w:spacing w:after="0"/>
                    <w:ind w:left="720"/>
                    <w:rPr>
                      <w:szCs w:val="24"/>
                    </w:rPr>
                  </w:pPr>
                  <w:r>
                    <w:rPr>
                      <w:szCs w:val="24"/>
                    </w:rPr>
                    <w:t xml:space="preserve">*All platinum level sponsors will have a sign posted on the fence blocking the track. The business may wish to provide </w:t>
                  </w:r>
                  <w:proofErr w:type="gramStart"/>
                  <w:r>
                    <w:rPr>
                      <w:szCs w:val="24"/>
                    </w:rPr>
                    <w:t>their own</w:t>
                  </w:r>
                  <w:proofErr w:type="gramEnd"/>
                  <w:r>
                    <w:rPr>
                      <w:szCs w:val="24"/>
                    </w:rPr>
                    <w:t xml:space="preserve"> sign for this.</w:t>
                  </w:r>
                </w:p>
              </w:txbxContent>
            </v:textbox>
          </v:shape>
        </w:pict>
      </w:r>
      <w:r>
        <w:rPr>
          <w:noProof/>
        </w:rPr>
        <w:pict>
          <v:shape id="_x0000_s1029" type="#_x0000_t202" style="position:absolute;margin-left:61.5pt;margin-top:586.7pt;width:336.75pt;height:39.75pt;z-index:251661312" filled="f" stroked="f">
            <v:textbox style="mso-next-textbox:#_x0000_s1029">
              <w:txbxContent>
                <w:p w:rsidR="00681D2E" w:rsidRDefault="00F64A8E" w:rsidP="00192473">
                  <w:pPr>
                    <w:spacing w:line="240" w:lineRule="auto"/>
                    <w:jc w:val="center"/>
                    <w:rPr>
                      <w:rFonts w:ascii="Arial" w:hAnsi="Arial" w:cs="Arial"/>
                      <w:b/>
                      <w:sz w:val="16"/>
                      <w:szCs w:val="16"/>
                    </w:rPr>
                  </w:pPr>
                  <w:r>
                    <w:rPr>
                      <w:rFonts w:ascii="Arial" w:hAnsi="Arial" w:cs="Arial"/>
                      <w:b/>
                      <w:sz w:val="16"/>
                      <w:szCs w:val="16"/>
                    </w:rPr>
                    <w:t>8045 Highway 51 S, Brighton, TN 38011</w:t>
                  </w:r>
                  <w:r w:rsidR="00192473" w:rsidRPr="00192473">
                    <w:rPr>
                      <w:rFonts w:ascii="Arial" w:hAnsi="Arial" w:cs="Arial"/>
                      <w:b/>
                      <w:sz w:val="16"/>
                      <w:szCs w:val="16"/>
                    </w:rPr>
                    <w:t xml:space="preserve">| </w:t>
                  </w:r>
                  <w:r>
                    <w:rPr>
                      <w:rFonts w:ascii="Arial" w:hAnsi="Arial" w:cs="Arial"/>
                      <w:b/>
                      <w:sz w:val="16"/>
                      <w:szCs w:val="16"/>
                    </w:rPr>
                    <w:t>901-837-5830</w:t>
                  </w:r>
                </w:p>
                <w:p w:rsidR="00192473" w:rsidRPr="00192473" w:rsidRDefault="00F64A8E" w:rsidP="00192473">
                  <w:pPr>
                    <w:spacing w:line="240" w:lineRule="auto"/>
                    <w:jc w:val="center"/>
                    <w:rPr>
                      <w:rFonts w:ascii="Arial" w:hAnsi="Arial" w:cs="Arial"/>
                      <w:b/>
                      <w:sz w:val="16"/>
                      <w:szCs w:val="16"/>
                    </w:rPr>
                  </w:pPr>
                  <w:r>
                    <w:rPr>
                      <w:rFonts w:ascii="Arial" w:hAnsi="Arial" w:cs="Arial"/>
                      <w:b/>
                      <w:sz w:val="16"/>
                      <w:szCs w:val="16"/>
                    </w:rPr>
                    <w:t>www.brightonffa.ffanow.org</w:t>
                  </w:r>
                </w:p>
              </w:txbxContent>
            </v:textbox>
          </v:shape>
        </w:pict>
      </w:r>
      <w:r>
        <w:rPr>
          <w:noProof/>
          <w:lang w:eastAsia="zh-TW"/>
        </w:rPr>
        <w:pict>
          <v:shape id="_x0000_s1028" type="#_x0000_t202" style="position:absolute;margin-left:88.1pt;margin-top:34.65pt;width:229.9pt;height:36.05pt;z-index:251660288;mso-width-relative:margin;mso-height-relative:margin" filled="f" stroked="f">
            <v:textbox style="mso-next-textbox:#_x0000_s1028">
              <w:txbxContent>
                <w:p w:rsidR="009B2EA7" w:rsidRPr="003D661B" w:rsidRDefault="003D661B">
                  <w:pPr>
                    <w:rPr>
                      <w:rFonts w:ascii="Arial Black" w:hAnsi="Arial Black"/>
                      <w:sz w:val="36"/>
                    </w:rPr>
                  </w:pPr>
                  <w:r w:rsidRPr="003D661B">
                    <w:rPr>
                      <w:rFonts w:ascii="Arial Black" w:hAnsi="Arial Black"/>
                      <w:sz w:val="36"/>
                    </w:rPr>
                    <w:t>Brighton FFA Chapter</w:t>
                  </w:r>
                </w:p>
              </w:txbxContent>
            </v:textbox>
          </v:shape>
        </w:pict>
      </w:r>
      <w:r w:rsidR="003D661B">
        <w:rPr>
          <w:noProof/>
        </w:rPr>
        <w:drawing>
          <wp:anchor distT="0" distB="0" distL="114300" distR="114300" simplePos="0" relativeHeight="251665408" behindDoc="0" locked="0" layoutInCell="1" allowOverlap="1">
            <wp:simplePos x="0" y="0"/>
            <wp:positionH relativeFrom="column">
              <wp:posOffset>314325</wp:posOffset>
            </wp:positionH>
            <wp:positionV relativeFrom="paragraph">
              <wp:posOffset>248285</wp:posOffset>
            </wp:positionV>
            <wp:extent cx="542925" cy="676275"/>
            <wp:effectExtent l="1905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542925" cy="676275"/>
                    </a:xfrm>
                    <a:prstGeom prst="rect">
                      <a:avLst/>
                    </a:prstGeom>
                    <a:noFill/>
                    <a:ln w="9525">
                      <a:noFill/>
                      <a:miter lim="800000"/>
                      <a:headEnd/>
                      <a:tailEnd/>
                    </a:ln>
                  </pic:spPr>
                </pic:pic>
              </a:graphicData>
            </a:graphic>
          </wp:anchor>
        </w:drawing>
      </w:r>
    </w:p>
    <w:sectPr w:rsidR="00AD6AE3" w:rsidSect="009B2EA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3D661B"/>
    <w:rsid w:val="00076928"/>
    <w:rsid w:val="000D08DF"/>
    <w:rsid w:val="0014643E"/>
    <w:rsid w:val="00167970"/>
    <w:rsid w:val="00192473"/>
    <w:rsid w:val="002D1E19"/>
    <w:rsid w:val="00386C4C"/>
    <w:rsid w:val="003B17B7"/>
    <w:rsid w:val="003C6D9C"/>
    <w:rsid w:val="003D661B"/>
    <w:rsid w:val="004F57DF"/>
    <w:rsid w:val="005C3083"/>
    <w:rsid w:val="00625478"/>
    <w:rsid w:val="00681D2E"/>
    <w:rsid w:val="006A5023"/>
    <w:rsid w:val="006E5397"/>
    <w:rsid w:val="007350BC"/>
    <w:rsid w:val="00793D60"/>
    <w:rsid w:val="007F193A"/>
    <w:rsid w:val="009215F3"/>
    <w:rsid w:val="00957FA5"/>
    <w:rsid w:val="009B2EA7"/>
    <w:rsid w:val="009B3311"/>
    <w:rsid w:val="009E24D5"/>
    <w:rsid w:val="00A22C6E"/>
    <w:rsid w:val="00A263CB"/>
    <w:rsid w:val="00AC3290"/>
    <w:rsid w:val="00AD6AE3"/>
    <w:rsid w:val="00AF24AB"/>
    <w:rsid w:val="00B40A67"/>
    <w:rsid w:val="00B85A87"/>
    <w:rsid w:val="00B97645"/>
    <w:rsid w:val="00D120D5"/>
    <w:rsid w:val="00D85265"/>
    <w:rsid w:val="00DA3007"/>
    <w:rsid w:val="00DA7DBD"/>
    <w:rsid w:val="00DE5817"/>
    <w:rsid w:val="00E516A3"/>
    <w:rsid w:val="00E8210B"/>
    <w:rsid w:val="00EC21D6"/>
    <w:rsid w:val="00F64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D6"/>
    <w:rPr>
      <w:rFonts w:ascii="Tahoma" w:hAnsi="Tahoma" w:cs="Tahoma"/>
      <w:sz w:val="16"/>
      <w:szCs w:val="16"/>
    </w:rPr>
  </w:style>
  <w:style w:type="table" w:styleId="TableGrid">
    <w:name w:val="Table Grid"/>
    <w:basedOn w:val="TableNormal"/>
    <w:uiPriority w:val="59"/>
    <w:rsid w:val="00F64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dent\Application%20Data\Microsoft\Templates\MSC_MS_ENIN_Letter%20Head%20for%20Organiz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ED9E-EF18-468F-934B-0EDD898E0CF3}">
  <ds:schemaRefs>
    <ds:schemaRef ds:uri="http://schemas.microsoft.com/sharepoint/v3/contenttype/forms"/>
  </ds:schemaRefs>
</ds:datastoreItem>
</file>

<file path=customXml/itemProps2.xml><?xml version="1.0" encoding="utf-8"?>
<ds:datastoreItem xmlns:ds="http://schemas.openxmlformats.org/officeDocument/2006/customXml" ds:itemID="{4FB2AB8A-8044-427A-8363-8812EC1F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MSC_MS_ENIN_Letter Head for Organization</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Letter Head for Organization</vt:lpstr>
    </vt:vector>
  </TitlesOfParts>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 for Organization</dc:title>
  <dc:creator>student</dc:creator>
  <cp:keywords/>
  <cp:lastModifiedBy>student</cp:lastModifiedBy>
  <cp:revision>2</cp:revision>
  <cp:lastPrinted>2012-07-26T18:41:00Z</cp:lastPrinted>
  <dcterms:created xsi:type="dcterms:W3CDTF">2012-08-03T19:28:00Z</dcterms:created>
  <dcterms:modified xsi:type="dcterms:W3CDTF">2012-08-03T19:28:00Z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TC102828519990</vt:lpwstr>
  </property>
</Properties>
</file>